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25" w:rsidRPr="008B4425" w:rsidRDefault="008B4425" w:rsidP="00941530">
      <w:pPr>
        <w:spacing w:line="240" w:lineRule="auto"/>
        <w:jc w:val="both"/>
        <w:rPr>
          <w:rFonts w:cstheme="minorHAnsi"/>
          <w:sz w:val="44"/>
          <w:szCs w:val="44"/>
          <w:shd w:val="clear" w:color="auto" w:fill="FFFFFF"/>
        </w:rPr>
      </w:pPr>
      <w:r w:rsidRPr="008B4425">
        <w:rPr>
          <w:rFonts w:cstheme="minorHAnsi"/>
          <w:sz w:val="44"/>
          <w:szCs w:val="44"/>
          <w:shd w:val="clear" w:color="auto" w:fill="FFFFFF"/>
        </w:rPr>
        <w:t>Po roční pauze opět u Vašich dveří zazvoní Kašpar, Melichar a Baltazar a budou Vám přát Boží požehnání do nového roku.</w:t>
      </w:r>
    </w:p>
    <w:p w:rsidR="008B4425" w:rsidRPr="008B4425" w:rsidRDefault="008B4425" w:rsidP="00941530">
      <w:pPr>
        <w:spacing w:line="240" w:lineRule="auto"/>
        <w:jc w:val="both"/>
        <w:rPr>
          <w:rFonts w:cstheme="minorHAnsi"/>
          <w:sz w:val="44"/>
          <w:szCs w:val="44"/>
          <w:shd w:val="clear" w:color="auto" w:fill="FFFFFF"/>
        </w:rPr>
      </w:pPr>
    </w:p>
    <w:p w:rsidR="008B4425" w:rsidRPr="008B4425" w:rsidRDefault="008B4425" w:rsidP="00941530">
      <w:pPr>
        <w:spacing w:line="240" w:lineRule="auto"/>
        <w:jc w:val="both"/>
        <w:rPr>
          <w:rFonts w:cstheme="minorHAnsi"/>
          <w:sz w:val="44"/>
          <w:szCs w:val="44"/>
          <w:shd w:val="clear" w:color="auto" w:fill="FFFFFF"/>
        </w:rPr>
      </w:pPr>
      <w:r w:rsidRPr="008B4425">
        <w:rPr>
          <w:rFonts w:cstheme="minorHAnsi"/>
          <w:sz w:val="44"/>
          <w:szCs w:val="44"/>
          <w:shd w:val="clear" w:color="auto" w:fill="FFFFFF"/>
        </w:rPr>
        <w:t xml:space="preserve">Hlavním </w:t>
      </w:r>
      <w:proofErr w:type="spellStart"/>
      <w:r w:rsidRPr="008B4425">
        <w:rPr>
          <w:rFonts w:cstheme="minorHAnsi"/>
          <w:sz w:val="44"/>
          <w:szCs w:val="44"/>
          <w:shd w:val="clear" w:color="auto" w:fill="FFFFFF"/>
        </w:rPr>
        <w:t>koledovacím</w:t>
      </w:r>
      <w:proofErr w:type="spellEnd"/>
      <w:r w:rsidRPr="008B4425">
        <w:rPr>
          <w:rFonts w:cstheme="minorHAnsi"/>
          <w:sz w:val="44"/>
          <w:szCs w:val="44"/>
          <w:shd w:val="clear" w:color="auto" w:fill="FFFFFF"/>
        </w:rPr>
        <w:t xml:space="preserve"> dnem bude sobota 8. ledna 2022. </w:t>
      </w:r>
      <w:r w:rsidRPr="008B4425">
        <w:rPr>
          <w:rFonts w:cstheme="minorHAnsi"/>
          <w:sz w:val="44"/>
          <w:szCs w:val="44"/>
          <w:shd w:val="clear" w:color="auto" w:fill="FFFFFF"/>
        </w:rPr>
        <w:br/>
        <w:t>Tři krále ale budete potkávat až do 16. ledna.</w:t>
      </w:r>
      <w:r w:rsidRPr="008B4425">
        <w:rPr>
          <w:rFonts w:cstheme="minorHAnsi"/>
          <w:sz w:val="44"/>
          <w:szCs w:val="44"/>
          <w:shd w:val="clear" w:color="auto" w:fill="FFFFFF"/>
        </w:rPr>
        <w:t xml:space="preserve"> </w:t>
      </w:r>
      <w:r w:rsidRPr="008B4425">
        <w:rPr>
          <w:rFonts w:cstheme="minorHAnsi"/>
          <w:sz w:val="44"/>
          <w:szCs w:val="44"/>
          <w:shd w:val="clear" w:color="auto" w:fill="FFFFFF"/>
        </w:rPr>
        <w:t>Po stejnou dobu (8. – 16. 1. 2022) bude možné přispět v rámci Tříkrálové sbírky také do pokladniček, které budou rozmístěny v některých kostelích a na úřadech. </w:t>
      </w:r>
    </w:p>
    <w:p w:rsidR="008B4425" w:rsidRPr="008B4425" w:rsidRDefault="008B4425" w:rsidP="00941530">
      <w:pPr>
        <w:spacing w:line="240" w:lineRule="auto"/>
        <w:jc w:val="both"/>
        <w:rPr>
          <w:rFonts w:cstheme="minorHAnsi"/>
          <w:sz w:val="44"/>
          <w:szCs w:val="44"/>
        </w:rPr>
      </w:pPr>
    </w:p>
    <w:p w:rsidR="008B4425" w:rsidRPr="008B4425" w:rsidRDefault="008B4425" w:rsidP="00941530">
      <w:pPr>
        <w:shd w:val="clear" w:color="auto" w:fill="FFFFFF"/>
        <w:spacing w:line="240" w:lineRule="auto"/>
        <w:jc w:val="both"/>
        <w:rPr>
          <w:rFonts w:cstheme="minorHAnsi"/>
          <w:b/>
          <w:sz w:val="44"/>
          <w:szCs w:val="44"/>
          <w:lang w:eastAsia="cs-CZ"/>
        </w:rPr>
      </w:pPr>
      <w:r w:rsidRPr="008B4425">
        <w:rPr>
          <w:rFonts w:cstheme="minorHAnsi"/>
          <w:b/>
          <w:sz w:val="44"/>
          <w:szCs w:val="44"/>
          <w:lang w:eastAsia="cs-CZ"/>
        </w:rPr>
        <w:t>Výtěžek letošní sbírky bude určen pro podporu vzniku nové služby domácí ošetřovatelské a paliativní péče, na pokračování přímé pomoci rodinám a osobám v nouzi v našem regionu, dále také na podporu dobrovolníků.</w:t>
      </w:r>
    </w:p>
    <w:p w:rsidR="00B96B99" w:rsidRPr="008B4425" w:rsidRDefault="008B4425" w:rsidP="00941530">
      <w:pPr>
        <w:shd w:val="clear" w:color="auto" w:fill="FFFFFF"/>
        <w:spacing w:line="240" w:lineRule="auto"/>
        <w:jc w:val="both"/>
        <w:rPr>
          <w:rFonts w:cstheme="minorHAnsi"/>
          <w:sz w:val="44"/>
          <w:szCs w:val="44"/>
          <w:shd w:val="clear" w:color="auto" w:fill="FFFFFF"/>
        </w:rPr>
      </w:pPr>
      <w:r w:rsidRPr="008B4425">
        <w:rPr>
          <w:rFonts w:cstheme="minorHAnsi"/>
          <w:sz w:val="44"/>
          <w:szCs w:val="44"/>
          <w:lang w:eastAsia="cs-CZ"/>
        </w:rPr>
        <w:br/>
      </w:r>
      <w:r w:rsidR="00B96B99" w:rsidRPr="008B4425">
        <w:rPr>
          <w:rFonts w:eastAsia="Times New Roman" w:cstheme="minorHAnsi"/>
          <w:sz w:val="44"/>
          <w:szCs w:val="44"/>
          <w:lang w:eastAsia="cs-CZ"/>
        </w:rPr>
        <w:t>I v letošním roce bude fungovat varianta bezhotovostního příspěvku</w:t>
      </w:r>
      <w:r w:rsidR="00416CA4" w:rsidRPr="008B4425">
        <w:rPr>
          <w:rFonts w:eastAsia="Times New Roman" w:cstheme="minorHAnsi"/>
          <w:sz w:val="44"/>
          <w:szCs w:val="44"/>
          <w:lang w:eastAsia="cs-CZ"/>
        </w:rPr>
        <w:t xml:space="preserve"> </w:t>
      </w:r>
      <w:r w:rsidR="00B96B99" w:rsidRPr="008B4425">
        <w:rPr>
          <w:rFonts w:eastAsia="Times New Roman" w:cstheme="minorHAnsi"/>
          <w:sz w:val="44"/>
          <w:szCs w:val="44"/>
          <w:lang w:eastAsia="cs-CZ"/>
        </w:rPr>
        <w:t>na webu</w:t>
      </w:r>
      <w:r w:rsidR="00416CA4" w:rsidRPr="008B4425">
        <w:rPr>
          <w:rFonts w:eastAsia="Times New Roman" w:cstheme="minorHAnsi"/>
          <w:sz w:val="44"/>
          <w:szCs w:val="44"/>
          <w:lang w:eastAsia="cs-CZ"/>
        </w:rPr>
        <w:t xml:space="preserve"> </w:t>
      </w:r>
      <w:hyperlink r:id="rId6" w:history="1">
        <w:r w:rsidR="00416CA4" w:rsidRPr="008B4425">
          <w:rPr>
            <w:rStyle w:val="Hypertextovodkaz"/>
            <w:rFonts w:eastAsia="Times New Roman" w:cstheme="minorHAnsi"/>
            <w:sz w:val="44"/>
            <w:szCs w:val="44"/>
            <w:lang w:eastAsia="cs-CZ"/>
          </w:rPr>
          <w:t>www.trikralovasbirka.cz/</w:t>
        </w:r>
      </w:hyperlink>
      <w:r w:rsidR="00B96B99" w:rsidRPr="008B4425">
        <w:rPr>
          <w:rFonts w:eastAsia="Times New Roman" w:cstheme="minorHAnsi"/>
          <w:sz w:val="44"/>
          <w:szCs w:val="44"/>
          <w:lang w:eastAsia="cs-CZ"/>
        </w:rPr>
        <w:t>, po zadání PSČ 571 01</w:t>
      </w:r>
      <w:r w:rsidR="00416CA4" w:rsidRPr="008B4425">
        <w:rPr>
          <w:rFonts w:eastAsia="Times New Roman" w:cstheme="minorHAnsi"/>
          <w:sz w:val="44"/>
          <w:szCs w:val="44"/>
          <w:lang w:eastAsia="cs-CZ"/>
        </w:rPr>
        <w:t xml:space="preserve"> </w:t>
      </w:r>
      <w:r w:rsidR="00B96B99" w:rsidRPr="008B4425">
        <w:rPr>
          <w:rFonts w:eastAsia="Times New Roman" w:cstheme="minorHAnsi"/>
          <w:sz w:val="44"/>
          <w:szCs w:val="44"/>
          <w:lang w:eastAsia="cs-CZ"/>
        </w:rPr>
        <w:t>přispíváte přímo Charitě Moravská Třebová</w:t>
      </w:r>
      <w:r w:rsidR="00416CA4" w:rsidRPr="008B4425">
        <w:rPr>
          <w:rFonts w:eastAsia="Times New Roman" w:cstheme="minorHAnsi"/>
          <w:sz w:val="44"/>
          <w:szCs w:val="44"/>
          <w:lang w:eastAsia="cs-CZ"/>
        </w:rPr>
        <w:t>.</w:t>
      </w:r>
      <w:r w:rsidR="00B96B99" w:rsidRPr="008B4425">
        <w:rPr>
          <w:rFonts w:eastAsia="Times New Roman" w:cstheme="minorHAnsi"/>
          <w:sz w:val="44"/>
          <w:szCs w:val="44"/>
          <w:lang w:eastAsia="cs-CZ"/>
        </w:rPr>
        <w:t xml:space="preserve"> </w:t>
      </w:r>
      <w:r>
        <w:rPr>
          <w:rFonts w:eastAsia="Times New Roman" w:cstheme="minorHAnsi"/>
          <w:sz w:val="44"/>
          <w:szCs w:val="44"/>
          <w:lang w:eastAsia="cs-CZ"/>
        </w:rPr>
        <w:t xml:space="preserve"> </w:t>
      </w:r>
      <w:r w:rsidR="00B96B99" w:rsidRPr="008B4425">
        <w:rPr>
          <w:rFonts w:eastAsia="Times New Roman" w:cstheme="minorHAnsi"/>
          <w:sz w:val="44"/>
          <w:szCs w:val="44"/>
          <w:lang w:eastAsia="cs-CZ"/>
        </w:rPr>
        <w:t>Tato možnost bude otevřena až do konce ledna 2022.</w:t>
      </w:r>
    </w:p>
    <w:p w:rsidR="00B96B99" w:rsidRPr="008B4425" w:rsidRDefault="00B96B99" w:rsidP="009415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44"/>
          <w:szCs w:val="44"/>
          <w:lang w:eastAsia="cs-CZ"/>
        </w:rPr>
      </w:pPr>
      <w:r w:rsidRPr="008B4425">
        <w:rPr>
          <w:rFonts w:eastAsia="Times New Roman" w:cstheme="minorHAnsi"/>
          <w:sz w:val="44"/>
          <w:szCs w:val="44"/>
          <w:lang w:eastAsia="cs-CZ"/>
        </w:rPr>
        <w:t xml:space="preserve">Charitě Moravská Třebová lze v Tříkrálové sbírce přispět také prostřednictvím QR kódu. </w:t>
      </w:r>
      <w:bookmarkStart w:id="0" w:name="_GoBack"/>
      <w:bookmarkEnd w:id="0"/>
    </w:p>
    <w:p w:rsidR="00B96B99" w:rsidRPr="008B4425" w:rsidRDefault="00B96B99" w:rsidP="009415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44"/>
          <w:szCs w:val="44"/>
          <w:lang w:eastAsia="cs-CZ"/>
        </w:rPr>
      </w:pPr>
      <w:r w:rsidRPr="008B4425">
        <w:rPr>
          <w:rFonts w:eastAsia="Times New Roman" w:cstheme="minorHAnsi"/>
          <w:sz w:val="44"/>
          <w:szCs w:val="44"/>
          <w:lang w:eastAsia="cs-CZ"/>
        </w:rPr>
        <w:br/>
      </w:r>
      <w:r w:rsidRPr="008B4425">
        <w:rPr>
          <w:rFonts w:cstheme="minorHAnsi"/>
          <w:sz w:val="44"/>
          <w:szCs w:val="44"/>
          <w:shd w:val="clear" w:color="auto" w:fill="FFFFFF"/>
        </w:rPr>
        <w:t>Za vaše dary a jakoukoli pomoc a podporu při organizaci sbírky upřímně děkujeme!</w:t>
      </w:r>
    </w:p>
    <w:p w:rsidR="00B96B99" w:rsidRDefault="00B96B99">
      <w:pPr>
        <w:rPr>
          <w:rFonts w:ascii="Museo 700" w:hAnsi="Museo 700"/>
          <w:sz w:val="52"/>
          <w:szCs w:val="52"/>
        </w:rPr>
      </w:pPr>
    </w:p>
    <w:p w:rsidR="00B96B99" w:rsidRPr="00B96B99" w:rsidRDefault="00B96B99">
      <w:pPr>
        <w:rPr>
          <w:rFonts w:ascii="Museo 700" w:hAnsi="Museo 700"/>
          <w:sz w:val="52"/>
          <w:szCs w:val="52"/>
        </w:rPr>
      </w:pPr>
      <w:r>
        <w:rPr>
          <w:rFonts w:ascii="Museo 700" w:hAnsi="Museo 700"/>
          <w:noProof/>
          <w:sz w:val="52"/>
          <w:szCs w:val="52"/>
        </w:rPr>
        <w:drawing>
          <wp:inline distT="0" distB="0" distL="0" distR="0">
            <wp:extent cx="1234440" cy="126679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372" cy="130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seo 700" w:hAnsi="Museo 700"/>
          <w:sz w:val="52"/>
          <w:szCs w:val="52"/>
        </w:rPr>
        <w:t xml:space="preserve"> </w:t>
      </w:r>
      <w:r>
        <w:rPr>
          <w:rFonts w:ascii="Museo 700" w:hAnsi="Museo 700"/>
          <w:noProof/>
          <w:sz w:val="52"/>
          <w:szCs w:val="52"/>
        </w:rPr>
        <w:drawing>
          <wp:inline distT="0" distB="0" distL="0" distR="0">
            <wp:extent cx="3762718" cy="1135380"/>
            <wp:effectExtent l="0" t="0" r="952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ita_moravska_trebova_logo_barevn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604" cy="116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B99" w:rsidRPr="00B96B99" w:rsidSect="00803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3544" w:right="1021" w:bottom="31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AA" w:rsidRDefault="002C3AAA" w:rsidP="004B02EA">
      <w:pPr>
        <w:spacing w:after="0" w:line="240" w:lineRule="auto"/>
      </w:pPr>
      <w:r>
        <w:separator/>
      </w:r>
    </w:p>
  </w:endnote>
  <w:endnote w:type="continuationSeparator" w:id="0">
    <w:p w:rsidR="002C3AAA" w:rsidRDefault="002C3AAA" w:rsidP="004B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A4" w:rsidRDefault="00416C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A4" w:rsidRDefault="00416C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A4" w:rsidRDefault="00416C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AA" w:rsidRDefault="002C3AAA" w:rsidP="004B02EA">
      <w:pPr>
        <w:spacing w:after="0" w:line="240" w:lineRule="auto"/>
      </w:pPr>
      <w:r>
        <w:separator/>
      </w:r>
    </w:p>
  </w:footnote>
  <w:footnote w:type="continuationSeparator" w:id="0">
    <w:p w:rsidR="002C3AAA" w:rsidRDefault="002C3AAA" w:rsidP="004B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A4" w:rsidRDefault="00416C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2EA" w:rsidRDefault="00631A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10695600" cy="1511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uál3_A3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151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A4" w:rsidRDefault="00416C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99"/>
    <w:rsid w:val="00026746"/>
    <w:rsid w:val="000F3BCE"/>
    <w:rsid w:val="001255BE"/>
    <w:rsid w:val="001B5572"/>
    <w:rsid w:val="002C3AAA"/>
    <w:rsid w:val="00416CA4"/>
    <w:rsid w:val="004362BD"/>
    <w:rsid w:val="004B02EA"/>
    <w:rsid w:val="00631A83"/>
    <w:rsid w:val="00803DDB"/>
    <w:rsid w:val="008B4425"/>
    <w:rsid w:val="008D74F8"/>
    <w:rsid w:val="00941530"/>
    <w:rsid w:val="00A36D86"/>
    <w:rsid w:val="00B96B99"/>
    <w:rsid w:val="00C13FE1"/>
    <w:rsid w:val="00DB527E"/>
    <w:rsid w:val="00E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0BAE6"/>
  <w15:chartTrackingRefBased/>
  <w15:docId w15:val="{2C257893-7881-469F-AF5F-A5B9D6D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2EA"/>
  </w:style>
  <w:style w:type="paragraph" w:styleId="Zpat">
    <w:name w:val="footer"/>
    <w:basedOn w:val="Normln"/>
    <w:link w:val="ZpatChar"/>
    <w:uiPriority w:val="99"/>
    <w:unhideWhenUsed/>
    <w:rsid w:val="004B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2EA"/>
  </w:style>
  <w:style w:type="paragraph" w:styleId="Normlnweb">
    <w:name w:val="Normal (Web)"/>
    <w:basedOn w:val="Normln"/>
    <w:uiPriority w:val="99"/>
    <w:semiHidden/>
    <w:unhideWhenUsed/>
    <w:rsid w:val="00B9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6B9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ikralovasbirka.c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%20Matou&#353;ek\Downloads\vizu&#225;l3_A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vizuál3_A3.dotx</Template>
  <TotalTime>6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Matoušek</dc:creator>
  <cp:keywords/>
  <dc:description/>
  <cp:lastModifiedBy>Žaneta Liznová</cp:lastModifiedBy>
  <cp:revision>4</cp:revision>
  <cp:lastPrinted>2022-01-04T06:27:00Z</cp:lastPrinted>
  <dcterms:created xsi:type="dcterms:W3CDTF">2022-01-05T12:01:00Z</dcterms:created>
  <dcterms:modified xsi:type="dcterms:W3CDTF">2022-01-06T08:43:00Z</dcterms:modified>
</cp:coreProperties>
</file>